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6BB72" w14:textId="77777777" w:rsidR="00DE0A12" w:rsidRDefault="00DE0A12" w:rsidP="00DE0A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PYKMAN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5FB1E884" w14:textId="77777777" w:rsidR="00DE0A12" w:rsidRDefault="00DE0A12" w:rsidP="00DE0A12">
      <w:pPr>
        <w:pStyle w:val="NoSpacing"/>
        <w:rPr>
          <w:rFonts w:eastAsia="Times New Roman" w:cs="Times New Roman"/>
          <w:szCs w:val="24"/>
        </w:rPr>
      </w:pPr>
    </w:p>
    <w:p w14:paraId="47320391" w14:textId="77777777" w:rsidR="00DE0A12" w:rsidRDefault="00DE0A12" w:rsidP="00DE0A12">
      <w:pPr>
        <w:pStyle w:val="NoSpacing"/>
        <w:rPr>
          <w:rFonts w:eastAsia="Times New Roman" w:cs="Times New Roman"/>
          <w:szCs w:val="24"/>
        </w:rPr>
      </w:pPr>
    </w:p>
    <w:p w14:paraId="64BFB5EE" w14:textId="77777777" w:rsidR="00DE0A12" w:rsidRDefault="00DE0A12" w:rsidP="00DE0A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Jan.1484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Pake</w:t>
      </w:r>
      <w:proofErr w:type="spellEnd"/>
      <w:r>
        <w:rPr>
          <w:rFonts w:eastAsia="Times New Roman" w:cs="Times New Roman"/>
          <w:szCs w:val="24"/>
        </w:rPr>
        <w:t xml:space="preserve"> of London, draper(q.v.), bequeathed him and his wife 3s 4d,</w:t>
      </w:r>
    </w:p>
    <w:p w14:paraId="29B346A6" w14:textId="77777777" w:rsidR="00DE0A12" w:rsidRDefault="00DE0A12" w:rsidP="00DE0A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with a further 12s to each of their living children, one of whom was </w:t>
      </w:r>
      <w:proofErr w:type="gramStart"/>
      <w:r>
        <w:rPr>
          <w:rFonts w:eastAsia="Times New Roman" w:cs="Times New Roman"/>
          <w:szCs w:val="24"/>
        </w:rPr>
        <w:t>called</w:t>
      </w:r>
      <w:proofErr w:type="gramEnd"/>
    </w:p>
    <w:p w14:paraId="5DAA2A51" w14:textId="77777777" w:rsidR="00DE0A12" w:rsidRDefault="00DE0A12" w:rsidP="00DE0A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Joan.</w:t>
      </w:r>
    </w:p>
    <w:p w14:paraId="6426415C" w14:textId="77777777" w:rsidR="00DE0A12" w:rsidRDefault="00DE0A12" w:rsidP="00DE0A1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2AA661C1" w14:textId="77777777" w:rsidR="00DE0A12" w:rsidRDefault="00DE0A12" w:rsidP="00DE0A1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pp.313-6)</w:t>
      </w:r>
    </w:p>
    <w:p w14:paraId="4C010234" w14:textId="77777777" w:rsidR="00DE0A12" w:rsidRDefault="00DE0A12" w:rsidP="00DE0A12">
      <w:pPr>
        <w:pStyle w:val="NoSpacing"/>
        <w:rPr>
          <w:rFonts w:eastAsia="Times New Roman" w:cs="Times New Roman"/>
          <w:szCs w:val="24"/>
        </w:rPr>
      </w:pPr>
    </w:p>
    <w:p w14:paraId="5DBE5D9B" w14:textId="77777777" w:rsidR="00DE0A12" w:rsidRDefault="00DE0A12" w:rsidP="00DE0A12">
      <w:pPr>
        <w:pStyle w:val="NoSpacing"/>
        <w:rPr>
          <w:rFonts w:eastAsia="Times New Roman" w:cs="Times New Roman"/>
          <w:szCs w:val="24"/>
        </w:rPr>
      </w:pPr>
    </w:p>
    <w:p w14:paraId="6B19DF8B" w14:textId="77777777" w:rsidR="00DE0A12" w:rsidRDefault="00DE0A12" w:rsidP="00DE0A1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May 2023</w:t>
      </w:r>
    </w:p>
    <w:p w14:paraId="718BC3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205E2" w14:textId="77777777" w:rsidR="00DE0A12" w:rsidRDefault="00DE0A12" w:rsidP="009139A6">
      <w:r>
        <w:separator/>
      </w:r>
    </w:p>
  </w:endnote>
  <w:endnote w:type="continuationSeparator" w:id="0">
    <w:p w14:paraId="0FD3751E" w14:textId="77777777" w:rsidR="00DE0A12" w:rsidRDefault="00DE0A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162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69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7A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9D2C9" w14:textId="77777777" w:rsidR="00DE0A12" w:rsidRDefault="00DE0A12" w:rsidP="009139A6">
      <w:r>
        <w:separator/>
      </w:r>
    </w:p>
  </w:footnote>
  <w:footnote w:type="continuationSeparator" w:id="0">
    <w:p w14:paraId="42938339" w14:textId="77777777" w:rsidR="00DE0A12" w:rsidRDefault="00DE0A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BBD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FA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54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A1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E0A1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16507"/>
  <w15:chartTrackingRefBased/>
  <w15:docId w15:val="{929B1F39-501C-4B89-BE40-FE97239EE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2023-05-12T20:18:00Z</dcterms:created>
  <dcterms:modified xsi:type="dcterms:W3CDTF">2023-05-12T20:18:00Z</dcterms:modified>
</cp:coreProperties>
</file>